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CAA" w:rsidRDefault="00137CAA" w:rsidP="00C01E8C">
      <w:pPr>
        <w:pStyle w:val="Title"/>
        <w:jc w:val="center"/>
      </w:pPr>
      <w:r>
        <w:t>Goldsmiths UNISON</w:t>
      </w:r>
    </w:p>
    <w:p w:rsidR="004F07C1" w:rsidRDefault="00E53FF5" w:rsidP="00C01E8C">
      <w:pPr>
        <w:pStyle w:val="Title"/>
        <w:jc w:val="center"/>
      </w:pPr>
      <w:r>
        <w:t>Hardship c</w:t>
      </w:r>
      <w:r w:rsidR="00137CAA">
        <w:t>laim form and guidance</w:t>
      </w:r>
    </w:p>
    <w:p w:rsidR="002F389F" w:rsidRPr="002F389F" w:rsidRDefault="002F389F" w:rsidP="00C01E8C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4C832C"/>
          <w:left w:val="single" w:sz="4" w:space="0" w:color="4C832C"/>
          <w:bottom w:val="single" w:sz="4" w:space="0" w:color="4C832C"/>
          <w:right w:val="single" w:sz="4" w:space="0" w:color="4C832C"/>
          <w:insideH w:val="single" w:sz="4" w:space="0" w:color="4C832C"/>
          <w:insideV w:val="single" w:sz="4" w:space="0" w:color="4C832C"/>
        </w:tblBorders>
        <w:tblLook w:val="04A0" w:firstRow="1" w:lastRow="0" w:firstColumn="1" w:lastColumn="0" w:noHBand="0" w:noVBand="1"/>
      </w:tblPr>
      <w:tblGrid>
        <w:gridCol w:w="3114"/>
        <w:gridCol w:w="1394"/>
        <w:gridCol w:w="4508"/>
      </w:tblGrid>
      <w:tr w:rsidR="00E53FF5" w:rsidTr="00E53FF5">
        <w:tc>
          <w:tcPr>
            <w:tcW w:w="9016" w:type="dxa"/>
            <w:gridSpan w:val="3"/>
            <w:shd w:val="clear" w:color="auto" w:fill="4C832C"/>
          </w:tcPr>
          <w:p w:rsidR="00E53FF5" w:rsidRPr="00E53FF5" w:rsidRDefault="00E53FF5" w:rsidP="00C01E8C">
            <w:pPr>
              <w:rPr>
                <w:b/>
                <w:color w:val="FFFFFF" w:themeColor="background1"/>
              </w:rPr>
            </w:pPr>
            <w:r w:rsidRPr="00E53FF5">
              <w:rPr>
                <w:b/>
                <w:color w:val="FFFFFF" w:themeColor="background1"/>
              </w:rPr>
              <w:t>Hardship claim form</w:t>
            </w:r>
          </w:p>
          <w:p w:rsidR="00E53FF5" w:rsidRDefault="00E53FF5" w:rsidP="00C01E8C">
            <w:r w:rsidRPr="00E53FF5">
              <w:rPr>
                <w:color w:val="FFFFFF" w:themeColor="background1"/>
              </w:rPr>
              <w:t>Please complete this form and return to your branch secretary. This should be completed in block capitals. For guidelines on how to complete this form please see notes below.</w:t>
            </w:r>
          </w:p>
        </w:tc>
      </w:tr>
      <w:tr w:rsidR="00E53FF5" w:rsidTr="00E53FF5">
        <w:tc>
          <w:tcPr>
            <w:tcW w:w="9016" w:type="dxa"/>
            <w:gridSpan w:val="3"/>
            <w:shd w:val="clear" w:color="auto" w:fill="4C832C"/>
          </w:tcPr>
          <w:p w:rsidR="00E53FF5" w:rsidRPr="00E53FF5" w:rsidRDefault="00E53FF5" w:rsidP="00C01E8C">
            <w:pPr>
              <w:jc w:val="center"/>
              <w:rPr>
                <w:b/>
                <w:sz w:val="28"/>
              </w:rPr>
            </w:pPr>
            <w:r w:rsidRPr="00E53FF5">
              <w:rPr>
                <w:b/>
                <w:color w:val="FFFFFF" w:themeColor="background1"/>
                <w:sz w:val="28"/>
              </w:rPr>
              <w:t>Section 1 - Your details</w:t>
            </w:r>
          </w:p>
        </w:tc>
      </w:tr>
      <w:tr w:rsidR="00E53FF5" w:rsidTr="00E53FF5">
        <w:tc>
          <w:tcPr>
            <w:tcW w:w="4508" w:type="dxa"/>
            <w:gridSpan w:val="2"/>
            <w:shd w:val="clear" w:color="auto" w:fill="D9D9D9" w:themeFill="background1" w:themeFillShade="D9"/>
          </w:tcPr>
          <w:p w:rsidR="00E53FF5" w:rsidRPr="00291F09" w:rsidRDefault="00E53FF5" w:rsidP="00C01E8C">
            <w:r w:rsidRPr="00291F09">
              <w:t xml:space="preserve">Your current address details 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E53FF5" w:rsidRPr="00291F09" w:rsidRDefault="00E53FF5" w:rsidP="00C01E8C">
            <w:r w:rsidRPr="00E53FF5">
              <w:rPr>
                <w:b/>
              </w:rPr>
              <w:t>Changes</w:t>
            </w:r>
            <w:r>
              <w:t xml:space="preserve"> – please use the space below to let us know if your address details are incorrect.</w:t>
            </w:r>
          </w:p>
        </w:tc>
      </w:tr>
      <w:tr w:rsidR="00E53FF5" w:rsidTr="00E53FF5">
        <w:tc>
          <w:tcPr>
            <w:tcW w:w="4508" w:type="dxa"/>
            <w:gridSpan w:val="2"/>
          </w:tcPr>
          <w:p w:rsidR="00E53FF5" w:rsidRDefault="00E53FF5" w:rsidP="00C01E8C"/>
          <w:p w:rsidR="00E53FF5" w:rsidRDefault="00E53FF5" w:rsidP="00C01E8C"/>
          <w:p w:rsidR="00E53FF5" w:rsidRDefault="00E53FF5" w:rsidP="00C01E8C"/>
          <w:p w:rsidR="00E53FF5" w:rsidRDefault="00E53FF5" w:rsidP="00C01E8C"/>
          <w:p w:rsidR="00E53FF5" w:rsidRDefault="00E53FF5" w:rsidP="00C01E8C"/>
        </w:tc>
        <w:tc>
          <w:tcPr>
            <w:tcW w:w="4508" w:type="dxa"/>
          </w:tcPr>
          <w:p w:rsidR="00E53FF5" w:rsidRDefault="00E53FF5" w:rsidP="00C01E8C"/>
        </w:tc>
      </w:tr>
      <w:tr w:rsidR="00E53FF5" w:rsidTr="00E53FF5">
        <w:trPr>
          <w:trHeight w:val="97"/>
        </w:trPr>
        <w:tc>
          <w:tcPr>
            <w:tcW w:w="4508" w:type="dxa"/>
            <w:gridSpan w:val="2"/>
            <w:vMerge w:val="restart"/>
            <w:shd w:val="clear" w:color="auto" w:fill="D9D9D9" w:themeFill="background1" w:themeFillShade="D9"/>
          </w:tcPr>
          <w:p w:rsidR="00E53FF5" w:rsidRDefault="00E53FF5" w:rsidP="00C01E8C">
            <w:r w:rsidRPr="00E53FF5">
              <w:t>Membership, branch, employer &amp; income details</w:t>
            </w:r>
          </w:p>
        </w:tc>
        <w:tc>
          <w:tcPr>
            <w:tcW w:w="4508" w:type="dxa"/>
          </w:tcPr>
          <w:p w:rsidR="00E53FF5" w:rsidRDefault="00E53FF5" w:rsidP="00C01E8C">
            <w:r>
              <w:t xml:space="preserve">Membership number: </w:t>
            </w:r>
          </w:p>
        </w:tc>
      </w:tr>
      <w:tr w:rsidR="00E53FF5" w:rsidTr="00E53FF5">
        <w:trPr>
          <w:trHeight w:val="96"/>
        </w:trPr>
        <w:tc>
          <w:tcPr>
            <w:tcW w:w="4508" w:type="dxa"/>
            <w:gridSpan w:val="2"/>
            <w:vMerge/>
            <w:shd w:val="clear" w:color="auto" w:fill="D9D9D9" w:themeFill="background1" w:themeFillShade="D9"/>
          </w:tcPr>
          <w:p w:rsidR="00E53FF5" w:rsidRPr="00E53FF5" w:rsidRDefault="00E53FF5" w:rsidP="00C01E8C"/>
        </w:tc>
        <w:tc>
          <w:tcPr>
            <w:tcW w:w="4508" w:type="dxa"/>
          </w:tcPr>
          <w:p w:rsidR="00E53FF5" w:rsidRDefault="00E53FF5" w:rsidP="00C01E8C">
            <w:r>
              <w:t xml:space="preserve">Branch: </w:t>
            </w:r>
          </w:p>
        </w:tc>
      </w:tr>
      <w:tr w:rsidR="00E53FF5" w:rsidTr="00E53FF5">
        <w:trPr>
          <w:trHeight w:val="96"/>
        </w:trPr>
        <w:tc>
          <w:tcPr>
            <w:tcW w:w="4508" w:type="dxa"/>
            <w:gridSpan w:val="2"/>
            <w:vMerge/>
            <w:shd w:val="clear" w:color="auto" w:fill="D9D9D9" w:themeFill="background1" w:themeFillShade="D9"/>
          </w:tcPr>
          <w:p w:rsidR="00E53FF5" w:rsidRPr="00E53FF5" w:rsidRDefault="00E53FF5" w:rsidP="00C01E8C"/>
        </w:tc>
        <w:tc>
          <w:tcPr>
            <w:tcW w:w="4508" w:type="dxa"/>
          </w:tcPr>
          <w:p w:rsidR="00E53FF5" w:rsidRDefault="00E53FF5" w:rsidP="00C01E8C">
            <w:r>
              <w:t xml:space="preserve">Employer: </w:t>
            </w:r>
          </w:p>
        </w:tc>
      </w:tr>
      <w:tr w:rsidR="00E53FF5" w:rsidTr="00E53FF5">
        <w:trPr>
          <w:trHeight w:val="96"/>
        </w:trPr>
        <w:tc>
          <w:tcPr>
            <w:tcW w:w="4508" w:type="dxa"/>
            <w:gridSpan w:val="2"/>
            <w:vMerge/>
            <w:shd w:val="clear" w:color="auto" w:fill="D9D9D9" w:themeFill="background1" w:themeFillShade="D9"/>
          </w:tcPr>
          <w:p w:rsidR="00E53FF5" w:rsidRPr="00E53FF5" w:rsidRDefault="00E53FF5" w:rsidP="00C01E8C"/>
        </w:tc>
        <w:tc>
          <w:tcPr>
            <w:tcW w:w="4508" w:type="dxa"/>
          </w:tcPr>
          <w:p w:rsidR="00E53FF5" w:rsidRDefault="00E53FF5" w:rsidP="00C01E8C">
            <w:r>
              <w:t xml:space="preserve">Income: </w:t>
            </w:r>
          </w:p>
        </w:tc>
      </w:tr>
      <w:tr w:rsidR="00E53FF5" w:rsidTr="00E53FF5">
        <w:trPr>
          <w:trHeight w:val="96"/>
        </w:trPr>
        <w:tc>
          <w:tcPr>
            <w:tcW w:w="4508" w:type="dxa"/>
            <w:gridSpan w:val="2"/>
            <w:vMerge w:val="restart"/>
            <w:shd w:val="clear" w:color="auto" w:fill="D9D9D9" w:themeFill="background1" w:themeFillShade="D9"/>
          </w:tcPr>
          <w:p w:rsidR="00E53FF5" w:rsidRDefault="00E53FF5" w:rsidP="00C01E8C">
            <w:r>
              <w:t xml:space="preserve">How would you prefer to be paid? </w:t>
            </w:r>
          </w:p>
          <w:p w:rsidR="00E53FF5" w:rsidRPr="00E53FF5" w:rsidRDefault="00E53FF5" w:rsidP="00C01E8C">
            <w:r>
              <w:t>(delete as applicable)</w:t>
            </w:r>
          </w:p>
        </w:tc>
        <w:tc>
          <w:tcPr>
            <w:tcW w:w="4508" w:type="dxa"/>
          </w:tcPr>
          <w:p w:rsidR="00E53FF5" w:rsidRDefault="00E53FF5" w:rsidP="00C01E8C">
            <w:r>
              <w:t>Cheque? Y/N</w:t>
            </w:r>
          </w:p>
        </w:tc>
      </w:tr>
      <w:tr w:rsidR="00E53FF5" w:rsidTr="00E53FF5">
        <w:trPr>
          <w:trHeight w:val="96"/>
        </w:trPr>
        <w:tc>
          <w:tcPr>
            <w:tcW w:w="4508" w:type="dxa"/>
            <w:gridSpan w:val="2"/>
            <w:vMerge/>
            <w:shd w:val="clear" w:color="auto" w:fill="D9D9D9" w:themeFill="background1" w:themeFillShade="D9"/>
          </w:tcPr>
          <w:p w:rsidR="00E53FF5" w:rsidRPr="00E53FF5" w:rsidRDefault="00E53FF5" w:rsidP="00C01E8C"/>
        </w:tc>
        <w:tc>
          <w:tcPr>
            <w:tcW w:w="4508" w:type="dxa"/>
          </w:tcPr>
          <w:p w:rsidR="00E53FF5" w:rsidRDefault="00E53FF5" w:rsidP="00C01E8C">
            <w:r>
              <w:t>Directly into your bank account? Y/N</w:t>
            </w:r>
          </w:p>
        </w:tc>
      </w:tr>
      <w:tr w:rsidR="00E53FF5" w:rsidTr="00E53FF5">
        <w:trPr>
          <w:trHeight w:val="96"/>
        </w:trPr>
        <w:tc>
          <w:tcPr>
            <w:tcW w:w="9016" w:type="dxa"/>
            <w:gridSpan w:val="3"/>
            <w:shd w:val="clear" w:color="auto" w:fill="FFFFFF" w:themeFill="background1"/>
          </w:tcPr>
          <w:p w:rsidR="00E53FF5" w:rsidRPr="00E53FF5" w:rsidRDefault="00E53FF5" w:rsidP="00C01E8C">
            <w:pPr>
              <w:jc w:val="center"/>
              <w:rPr>
                <w:b/>
                <w:i/>
                <w:sz w:val="24"/>
              </w:rPr>
            </w:pPr>
            <w:r w:rsidRPr="00E53FF5">
              <w:rPr>
                <w:b/>
                <w:i/>
                <w:sz w:val="24"/>
              </w:rPr>
              <w:t>If you answer Yes to 2 above please complete the section below</w:t>
            </w:r>
          </w:p>
        </w:tc>
      </w:tr>
      <w:tr w:rsidR="00E53FF5" w:rsidTr="00E53FF5">
        <w:trPr>
          <w:trHeight w:val="96"/>
        </w:trPr>
        <w:tc>
          <w:tcPr>
            <w:tcW w:w="9016" w:type="dxa"/>
            <w:gridSpan w:val="3"/>
            <w:shd w:val="clear" w:color="auto" w:fill="4C832C"/>
          </w:tcPr>
          <w:p w:rsidR="00E53FF5" w:rsidRPr="00E53FF5" w:rsidRDefault="00E53FF5" w:rsidP="00C01E8C">
            <w:pPr>
              <w:jc w:val="center"/>
              <w:rPr>
                <w:color w:val="FFFFFF" w:themeColor="background1"/>
              </w:rPr>
            </w:pPr>
            <w:r w:rsidRPr="00E53FF5">
              <w:rPr>
                <w:b/>
                <w:color w:val="FFFFFF" w:themeColor="background1"/>
                <w:sz w:val="28"/>
              </w:rPr>
              <w:t>Section 2 - Bank details</w:t>
            </w:r>
          </w:p>
        </w:tc>
      </w:tr>
      <w:tr w:rsidR="006765AB" w:rsidTr="002F389F">
        <w:trPr>
          <w:trHeight w:val="547"/>
        </w:trPr>
        <w:tc>
          <w:tcPr>
            <w:tcW w:w="3114" w:type="dxa"/>
            <w:shd w:val="clear" w:color="auto" w:fill="D9D9D9" w:themeFill="background1" w:themeFillShade="D9"/>
          </w:tcPr>
          <w:p w:rsidR="006765AB" w:rsidRDefault="006765AB" w:rsidP="00C01E8C">
            <w:r>
              <w:t>Your bankers name</w:t>
            </w:r>
          </w:p>
          <w:p w:rsidR="006765AB" w:rsidRPr="00E53FF5" w:rsidRDefault="006765AB" w:rsidP="00C01E8C">
            <w:r>
              <w:t>(e.g. Lloyds, Nat West, Barclays)</w:t>
            </w:r>
          </w:p>
        </w:tc>
        <w:tc>
          <w:tcPr>
            <w:tcW w:w="5902" w:type="dxa"/>
            <w:gridSpan w:val="2"/>
          </w:tcPr>
          <w:p w:rsidR="006765AB" w:rsidRDefault="006765AB" w:rsidP="00C01E8C"/>
        </w:tc>
      </w:tr>
      <w:tr w:rsidR="002F389F" w:rsidTr="002F38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  <w:shd w:val="clear" w:color="auto" w:fill="D9D9D9" w:themeFill="background1" w:themeFillShade="D9"/>
          </w:tcPr>
          <w:p w:rsidR="002F389F" w:rsidRPr="002F389F" w:rsidRDefault="002F389F" w:rsidP="00C01E8C">
            <w:pPr>
              <w:rPr>
                <w:rFonts w:cstheme="minorHAnsi"/>
              </w:rPr>
            </w:pPr>
            <w:r w:rsidRPr="002F389F">
              <w:rPr>
                <w:rFonts w:cstheme="minorHAnsi"/>
              </w:rPr>
              <w:t>Bank name</w:t>
            </w:r>
          </w:p>
        </w:tc>
        <w:tc>
          <w:tcPr>
            <w:tcW w:w="5902" w:type="dxa"/>
            <w:gridSpan w:val="2"/>
          </w:tcPr>
          <w:p w:rsidR="002F389F" w:rsidRPr="002F389F" w:rsidRDefault="002F389F" w:rsidP="00C01E8C">
            <w:pPr>
              <w:rPr>
                <w:rFonts w:cstheme="minorHAnsi"/>
              </w:rPr>
            </w:pPr>
          </w:p>
        </w:tc>
      </w:tr>
      <w:tr w:rsidR="002F389F" w:rsidTr="002F38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  <w:shd w:val="clear" w:color="auto" w:fill="D9D9D9" w:themeFill="background1" w:themeFillShade="D9"/>
          </w:tcPr>
          <w:p w:rsidR="002F389F" w:rsidRPr="002F389F" w:rsidRDefault="002F389F" w:rsidP="00C01E8C">
            <w:pPr>
              <w:rPr>
                <w:rFonts w:cstheme="minorHAnsi"/>
              </w:rPr>
            </w:pPr>
            <w:r w:rsidRPr="002F389F">
              <w:rPr>
                <w:rFonts w:cstheme="minorHAnsi"/>
              </w:rPr>
              <w:t>Name of account holder</w:t>
            </w:r>
          </w:p>
        </w:tc>
        <w:tc>
          <w:tcPr>
            <w:tcW w:w="5902" w:type="dxa"/>
            <w:gridSpan w:val="2"/>
          </w:tcPr>
          <w:p w:rsidR="002F389F" w:rsidRPr="002F389F" w:rsidRDefault="002F389F" w:rsidP="00C01E8C">
            <w:pPr>
              <w:rPr>
                <w:rFonts w:cstheme="minorHAnsi"/>
              </w:rPr>
            </w:pPr>
          </w:p>
        </w:tc>
      </w:tr>
      <w:tr w:rsidR="002F389F" w:rsidTr="002F38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  <w:shd w:val="clear" w:color="auto" w:fill="D9D9D9" w:themeFill="background1" w:themeFillShade="D9"/>
          </w:tcPr>
          <w:p w:rsidR="002F389F" w:rsidRPr="002F389F" w:rsidRDefault="002F389F" w:rsidP="00C01E8C">
            <w:pPr>
              <w:rPr>
                <w:rFonts w:cstheme="minorHAnsi"/>
              </w:rPr>
            </w:pPr>
            <w:r w:rsidRPr="002F389F">
              <w:rPr>
                <w:rFonts w:cstheme="minorHAnsi"/>
              </w:rPr>
              <w:t>Account number</w:t>
            </w:r>
          </w:p>
        </w:tc>
        <w:tc>
          <w:tcPr>
            <w:tcW w:w="5902" w:type="dxa"/>
            <w:gridSpan w:val="2"/>
          </w:tcPr>
          <w:p w:rsidR="002F389F" w:rsidRPr="002F389F" w:rsidRDefault="002F389F" w:rsidP="00C01E8C">
            <w:pPr>
              <w:rPr>
                <w:rFonts w:cstheme="minorHAnsi"/>
              </w:rPr>
            </w:pPr>
          </w:p>
        </w:tc>
      </w:tr>
      <w:tr w:rsidR="002F389F" w:rsidTr="002F38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  <w:shd w:val="clear" w:color="auto" w:fill="D9D9D9" w:themeFill="background1" w:themeFillShade="D9"/>
          </w:tcPr>
          <w:p w:rsidR="002F389F" w:rsidRPr="002F389F" w:rsidRDefault="002F389F" w:rsidP="00C01E8C">
            <w:pPr>
              <w:rPr>
                <w:rFonts w:cstheme="minorHAnsi"/>
              </w:rPr>
            </w:pPr>
            <w:r w:rsidRPr="002F389F">
              <w:rPr>
                <w:rFonts w:cstheme="minorHAnsi"/>
              </w:rPr>
              <w:t>Sort code</w:t>
            </w:r>
          </w:p>
        </w:tc>
        <w:tc>
          <w:tcPr>
            <w:tcW w:w="5902" w:type="dxa"/>
            <w:gridSpan w:val="2"/>
          </w:tcPr>
          <w:p w:rsidR="002F389F" w:rsidRPr="002F389F" w:rsidRDefault="002F389F" w:rsidP="00C01E8C">
            <w:pPr>
              <w:rPr>
                <w:rFonts w:cstheme="minorHAnsi"/>
              </w:rPr>
            </w:pPr>
          </w:p>
        </w:tc>
      </w:tr>
      <w:tr w:rsidR="002F389F" w:rsidRPr="00E53FF5" w:rsidTr="00F175C3">
        <w:trPr>
          <w:trHeight w:val="96"/>
        </w:trPr>
        <w:tc>
          <w:tcPr>
            <w:tcW w:w="9016" w:type="dxa"/>
            <w:gridSpan w:val="3"/>
            <w:shd w:val="clear" w:color="auto" w:fill="4C832C"/>
          </w:tcPr>
          <w:p w:rsidR="002F389F" w:rsidRPr="00E53FF5" w:rsidRDefault="002F389F" w:rsidP="00C01E8C">
            <w:pPr>
              <w:jc w:val="center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t>Section 3</w:t>
            </w:r>
            <w:r w:rsidRPr="00E53FF5">
              <w:rPr>
                <w:b/>
                <w:color w:val="FFFFFF" w:themeColor="background1"/>
                <w:sz w:val="28"/>
              </w:rPr>
              <w:t xml:space="preserve"> </w:t>
            </w:r>
            <w:r>
              <w:rPr>
                <w:b/>
                <w:color w:val="FFFFFF" w:themeColor="background1"/>
                <w:sz w:val="28"/>
              </w:rPr>
              <w:t>–</w:t>
            </w:r>
            <w:r w:rsidRPr="00E53FF5">
              <w:rPr>
                <w:b/>
                <w:color w:val="FFFFFF" w:themeColor="background1"/>
                <w:sz w:val="28"/>
              </w:rPr>
              <w:t xml:space="preserve"> </w:t>
            </w:r>
            <w:r>
              <w:rPr>
                <w:b/>
                <w:color w:val="FFFFFF" w:themeColor="background1"/>
                <w:sz w:val="28"/>
              </w:rPr>
              <w:t>BRANCH USE ONLY</w:t>
            </w:r>
          </w:p>
        </w:tc>
      </w:tr>
      <w:tr w:rsidR="002F389F" w:rsidTr="00F175C3">
        <w:trPr>
          <w:trHeight w:val="547"/>
        </w:trPr>
        <w:tc>
          <w:tcPr>
            <w:tcW w:w="3114" w:type="dxa"/>
            <w:shd w:val="clear" w:color="auto" w:fill="D9D9D9" w:themeFill="background1" w:themeFillShade="D9"/>
          </w:tcPr>
          <w:p w:rsidR="002F389F" w:rsidRPr="00E53FF5" w:rsidRDefault="002F389F" w:rsidP="00C01E8C">
            <w:r>
              <w:t>Authorised by</w:t>
            </w:r>
          </w:p>
        </w:tc>
        <w:tc>
          <w:tcPr>
            <w:tcW w:w="5902" w:type="dxa"/>
            <w:gridSpan w:val="2"/>
          </w:tcPr>
          <w:p w:rsidR="002F389F" w:rsidRDefault="002F389F" w:rsidP="00C01E8C"/>
        </w:tc>
      </w:tr>
      <w:tr w:rsidR="002F389F" w:rsidRPr="002F389F" w:rsidTr="00F17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  <w:shd w:val="clear" w:color="auto" w:fill="D9D9D9" w:themeFill="background1" w:themeFillShade="D9"/>
          </w:tcPr>
          <w:p w:rsidR="002F389F" w:rsidRPr="002F389F" w:rsidRDefault="002F389F" w:rsidP="00C01E8C">
            <w:pPr>
              <w:rPr>
                <w:rFonts w:cstheme="minorHAnsi"/>
              </w:rPr>
            </w:pPr>
            <w:r>
              <w:rPr>
                <w:rFonts w:cstheme="minorHAnsi"/>
              </w:rPr>
              <w:t>Print name</w:t>
            </w:r>
          </w:p>
        </w:tc>
        <w:tc>
          <w:tcPr>
            <w:tcW w:w="5902" w:type="dxa"/>
            <w:gridSpan w:val="2"/>
          </w:tcPr>
          <w:p w:rsidR="002F389F" w:rsidRPr="002F389F" w:rsidRDefault="002F389F" w:rsidP="00C01E8C">
            <w:pPr>
              <w:rPr>
                <w:rFonts w:cstheme="minorHAnsi"/>
              </w:rPr>
            </w:pPr>
          </w:p>
        </w:tc>
      </w:tr>
      <w:tr w:rsidR="002F389F" w:rsidRPr="002F389F" w:rsidTr="00F17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  <w:shd w:val="clear" w:color="auto" w:fill="D9D9D9" w:themeFill="background1" w:themeFillShade="D9"/>
          </w:tcPr>
          <w:p w:rsidR="002F389F" w:rsidRPr="002F389F" w:rsidRDefault="002F389F" w:rsidP="00C01E8C">
            <w:pPr>
              <w:rPr>
                <w:rFonts w:cstheme="minorHAnsi"/>
              </w:rPr>
            </w:pPr>
            <w:r>
              <w:rPr>
                <w:rFonts w:cstheme="minorHAnsi"/>
              </w:rPr>
              <w:t>Position</w:t>
            </w:r>
          </w:p>
        </w:tc>
        <w:tc>
          <w:tcPr>
            <w:tcW w:w="5902" w:type="dxa"/>
            <w:gridSpan w:val="2"/>
          </w:tcPr>
          <w:p w:rsidR="002F389F" w:rsidRPr="002F389F" w:rsidRDefault="002F389F" w:rsidP="00C01E8C">
            <w:pPr>
              <w:rPr>
                <w:rFonts w:cstheme="minorHAnsi"/>
              </w:rPr>
            </w:pPr>
          </w:p>
        </w:tc>
      </w:tr>
      <w:tr w:rsidR="002F389F" w:rsidRPr="002F389F" w:rsidTr="00F17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  <w:shd w:val="clear" w:color="auto" w:fill="D9D9D9" w:themeFill="background1" w:themeFillShade="D9"/>
          </w:tcPr>
          <w:p w:rsidR="002F389F" w:rsidRPr="002F389F" w:rsidRDefault="002F389F" w:rsidP="00C01E8C">
            <w:pPr>
              <w:rPr>
                <w:rFonts w:cstheme="minorHAnsi"/>
              </w:rPr>
            </w:pPr>
            <w:r>
              <w:rPr>
                <w:rFonts w:cstheme="minorHAnsi"/>
              </w:rPr>
              <w:t>Signature</w:t>
            </w:r>
          </w:p>
        </w:tc>
        <w:tc>
          <w:tcPr>
            <w:tcW w:w="5902" w:type="dxa"/>
            <w:gridSpan w:val="2"/>
          </w:tcPr>
          <w:p w:rsidR="002F389F" w:rsidRPr="002F389F" w:rsidRDefault="002F389F" w:rsidP="00C01E8C">
            <w:pPr>
              <w:rPr>
                <w:rFonts w:cstheme="minorHAnsi"/>
              </w:rPr>
            </w:pPr>
          </w:p>
        </w:tc>
      </w:tr>
      <w:tr w:rsidR="002F389F" w:rsidRPr="002F389F" w:rsidTr="00F17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  <w:shd w:val="clear" w:color="auto" w:fill="D9D9D9" w:themeFill="background1" w:themeFillShade="D9"/>
          </w:tcPr>
          <w:p w:rsidR="002F389F" w:rsidRPr="002F389F" w:rsidRDefault="002F389F" w:rsidP="00C01E8C">
            <w:pPr>
              <w:rPr>
                <w:rFonts w:cstheme="minorHAnsi"/>
              </w:rPr>
            </w:pPr>
            <w:r>
              <w:rPr>
                <w:rFonts w:cstheme="minorHAnsi"/>
              </w:rPr>
              <w:t>Amount to be paid</w:t>
            </w:r>
          </w:p>
        </w:tc>
        <w:tc>
          <w:tcPr>
            <w:tcW w:w="5902" w:type="dxa"/>
            <w:gridSpan w:val="2"/>
          </w:tcPr>
          <w:p w:rsidR="002F389F" w:rsidRPr="002F389F" w:rsidRDefault="002F389F" w:rsidP="00C01E8C">
            <w:pPr>
              <w:rPr>
                <w:rFonts w:cstheme="minorHAnsi"/>
              </w:rPr>
            </w:pPr>
          </w:p>
        </w:tc>
      </w:tr>
      <w:tr w:rsidR="002F389F" w:rsidRPr="002F389F" w:rsidTr="00F17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  <w:shd w:val="clear" w:color="auto" w:fill="D9D9D9" w:themeFill="background1" w:themeFillShade="D9"/>
          </w:tcPr>
          <w:p w:rsidR="002F389F" w:rsidRDefault="002F389F" w:rsidP="00C01E8C">
            <w:pPr>
              <w:rPr>
                <w:rFonts w:cstheme="minorHAnsi"/>
              </w:rPr>
            </w:pPr>
            <w:r w:rsidRPr="002F389F">
              <w:rPr>
                <w:rFonts w:cstheme="minorHAnsi"/>
              </w:rPr>
              <w:t>Payment reference</w:t>
            </w:r>
            <w:r>
              <w:rPr>
                <w:rFonts w:cstheme="minorHAnsi"/>
              </w:rPr>
              <w:t xml:space="preserve"> and date of payment</w:t>
            </w:r>
          </w:p>
        </w:tc>
        <w:tc>
          <w:tcPr>
            <w:tcW w:w="5902" w:type="dxa"/>
            <w:gridSpan w:val="2"/>
          </w:tcPr>
          <w:p w:rsidR="002F389F" w:rsidRPr="002F389F" w:rsidRDefault="002F389F" w:rsidP="00C01E8C">
            <w:pPr>
              <w:rPr>
                <w:rFonts w:cstheme="minorHAnsi"/>
              </w:rPr>
            </w:pPr>
          </w:p>
        </w:tc>
      </w:tr>
    </w:tbl>
    <w:p w:rsidR="002F389F" w:rsidRDefault="002F389F" w:rsidP="00C01E8C">
      <w:pPr>
        <w:spacing w:after="0" w:line="240" w:lineRule="auto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br/>
      </w:r>
      <w:r w:rsidRPr="002F389F">
        <w:rPr>
          <w:rFonts w:cstheme="minorHAnsi"/>
        </w:rPr>
        <w:t>I certify that I lost pay due to taking industrial action. I request a payment from the branch industrial action hardship fund. I enclose a copy of my payslip showing the deduction.</w:t>
      </w:r>
    </w:p>
    <w:p w:rsidR="0037270B" w:rsidRDefault="0037270B" w:rsidP="00C01E8C">
      <w:pPr>
        <w:spacing w:after="0" w:line="240" w:lineRule="auto"/>
        <w:rPr>
          <w:rFonts w:cstheme="minorHAnsi"/>
        </w:rPr>
      </w:pPr>
    </w:p>
    <w:p w:rsidR="002F389F" w:rsidRDefault="002F389F" w:rsidP="00C01E8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Signed: _________________________________ </w:t>
      </w:r>
      <w:proofErr w:type="gramStart"/>
      <w:r>
        <w:rPr>
          <w:rFonts w:ascii="Verdana" w:hAnsi="Verdana"/>
        </w:rPr>
        <w:t>Date:_</w:t>
      </w:r>
      <w:proofErr w:type="gramEnd"/>
      <w:r>
        <w:rPr>
          <w:rFonts w:ascii="Verdana" w:hAnsi="Verdana"/>
        </w:rPr>
        <w:t>_____________</w:t>
      </w:r>
    </w:p>
    <w:p w:rsidR="002F389F" w:rsidRPr="002F389F" w:rsidRDefault="002F389F" w:rsidP="00C01E8C">
      <w:pPr>
        <w:spacing w:after="0" w:line="240" w:lineRule="auto"/>
        <w:rPr>
          <w:rFonts w:cstheme="minorHAnsi"/>
        </w:rPr>
      </w:pPr>
    </w:p>
    <w:p w:rsidR="002F389F" w:rsidRDefault="002F389F" w:rsidP="00C01E8C">
      <w:pPr>
        <w:spacing w:after="0" w:line="240" w:lineRule="auto"/>
      </w:pPr>
    </w:p>
    <w:p w:rsidR="0037270B" w:rsidRDefault="0037270B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:rsidR="00E53FF5" w:rsidRDefault="002F389F" w:rsidP="00C01E8C">
      <w:pPr>
        <w:pStyle w:val="Title"/>
        <w:jc w:val="center"/>
      </w:pPr>
      <w:r>
        <w:lastRenderedPageBreak/>
        <w:t>Guidelines for Completion</w:t>
      </w:r>
    </w:p>
    <w:p w:rsidR="00C01E8C" w:rsidRDefault="00C01E8C" w:rsidP="00C01E8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Strike </w:t>
      </w:r>
      <w:r>
        <w:t>pay is</w:t>
      </w:r>
      <w:r>
        <w:t xml:space="preserve"> up to £50 per day, </w:t>
      </w:r>
      <w:r>
        <w:t xml:space="preserve">recently increased from the previous £25. </w:t>
      </w:r>
    </w:p>
    <w:p w:rsidR="00C01E8C" w:rsidRDefault="00C01E8C" w:rsidP="00C01E8C">
      <w:pPr>
        <w:pStyle w:val="ListParagraph"/>
        <w:numPr>
          <w:ilvl w:val="0"/>
          <w:numId w:val="1"/>
        </w:numPr>
        <w:spacing w:after="0" w:line="240" w:lineRule="auto"/>
      </w:pPr>
      <w:r>
        <w:t>Strike pay will be £50 per day unless this exceeds the amount of pay deducted by</w:t>
      </w:r>
      <w:r>
        <w:t xml:space="preserve"> </w:t>
      </w:r>
      <w:r>
        <w:t>Goldsmiths per pay, in which case it will match the amount of pay deducted from your salary</w:t>
      </w:r>
      <w:r>
        <w:t xml:space="preserve"> </w:t>
      </w:r>
      <w:r>
        <w:t>per day of strike action.</w:t>
      </w:r>
    </w:p>
    <w:p w:rsidR="00C01E8C" w:rsidRDefault="00C01E8C" w:rsidP="00C01E8C">
      <w:pPr>
        <w:pStyle w:val="ListParagraph"/>
        <w:numPr>
          <w:ilvl w:val="0"/>
          <w:numId w:val="1"/>
        </w:numPr>
        <w:spacing w:after="0" w:line="240" w:lineRule="auto"/>
      </w:pPr>
      <w:r>
        <w:t>Please note that Inland Revenue does not regard strike payments as taxable earnings.</w:t>
      </w:r>
    </w:p>
    <w:p w:rsidR="002F389F" w:rsidRDefault="002F389F" w:rsidP="00C01E8C">
      <w:pPr>
        <w:pStyle w:val="ListParagraph"/>
        <w:numPr>
          <w:ilvl w:val="0"/>
          <w:numId w:val="1"/>
        </w:numPr>
        <w:spacing w:after="0" w:line="240" w:lineRule="auto"/>
      </w:pPr>
      <w:r>
        <w:t>Please note no payments can be made until this form has been</w:t>
      </w:r>
      <w:r>
        <w:t xml:space="preserve"> </w:t>
      </w:r>
      <w:r>
        <w:t>received and authorised by your branch official. It is therefore</w:t>
      </w:r>
      <w:r>
        <w:t xml:space="preserve"> </w:t>
      </w:r>
      <w:r>
        <w:t>imperative that it is completed and returned without delay.</w:t>
      </w:r>
      <w:r>
        <w:t xml:space="preserve"> </w:t>
      </w:r>
    </w:p>
    <w:p w:rsidR="002F389F" w:rsidRDefault="002F389F" w:rsidP="00C01E8C">
      <w:pPr>
        <w:pStyle w:val="ListParagraph"/>
        <w:numPr>
          <w:ilvl w:val="0"/>
          <w:numId w:val="1"/>
        </w:numPr>
        <w:spacing w:after="0" w:line="240" w:lineRule="auto"/>
      </w:pPr>
      <w:r>
        <w:t>Please complete all sections of the form. This should be in block</w:t>
      </w:r>
      <w:r>
        <w:t xml:space="preserve"> </w:t>
      </w:r>
      <w:r>
        <w:t>capitals. Failure to do so may prevent reimbursement of hardship</w:t>
      </w:r>
      <w:r>
        <w:t xml:space="preserve"> </w:t>
      </w:r>
      <w:r>
        <w:t>pay being made.</w:t>
      </w:r>
    </w:p>
    <w:p w:rsidR="002F389F" w:rsidRDefault="002F389F" w:rsidP="00C01E8C">
      <w:pPr>
        <w:pStyle w:val="ListParagraph"/>
        <w:numPr>
          <w:ilvl w:val="0"/>
          <w:numId w:val="1"/>
        </w:numPr>
        <w:spacing w:after="0" w:line="240" w:lineRule="auto"/>
      </w:pPr>
      <w:r>
        <w:t>Name and address – this box will be completed for you. If this is</w:t>
      </w:r>
      <w:r>
        <w:t xml:space="preserve"> </w:t>
      </w:r>
      <w:r>
        <w:t>incorrect please make changes in the box provided.</w:t>
      </w:r>
    </w:p>
    <w:p w:rsidR="002F389F" w:rsidRDefault="002F389F" w:rsidP="00C01E8C">
      <w:pPr>
        <w:pStyle w:val="ListParagraph"/>
        <w:numPr>
          <w:ilvl w:val="0"/>
          <w:numId w:val="1"/>
        </w:numPr>
        <w:spacing w:after="0" w:line="240" w:lineRule="auto"/>
      </w:pPr>
      <w:r>
        <w:t>Membership, branch, and employer details – this information</w:t>
      </w:r>
      <w:r>
        <w:t xml:space="preserve"> </w:t>
      </w:r>
      <w:r>
        <w:t>will be completed for you please check that to the best of your</w:t>
      </w:r>
      <w:r>
        <w:t xml:space="preserve"> </w:t>
      </w:r>
      <w:r>
        <w:t>knowledge the information is correct.</w:t>
      </w:r>
    </w:p>
    <w:p w:rsidR="002F389F" w:rsidRDefault="002F389F" w:rsidP="00C01E8C">
      <w:pPr>
        <w:pStyle w:val="ListParagraph"/>
        <w:numPr>
          <w:ilvl w:val="0"/>
          <w:numId w:val="1"/>
        </w:numPr>
        <w:spacing w:after="0" w:line="240" w:lineRule="auto"/>
      </w:pPr>
      <w:r>
        <w:t>Income details – this should be your annual income from</w:t>
      </w:r>
      <w:r>
        <w:t xml:space="preserve"> </w:t>
      </w:r>
      <w:r>
        <w:t>employment.</w:t>
      </w:r>
    </w:p>
    <w:p w:rsidR="002F389F" w:rsidRDefault="002F389F" w:rsidP="00C01E8C">
      <w:pPr>
        <w:pStyle w:val="ListParagraph"/>
        <w:numPr>
          <w:ilvl w:val="0"/>
          <w:numId w:val="1"/>
        </w:numPr>
        <w:spacing w:after="0" w:line="240" w:lineRule="auto"/>
      </w:pPr>
      <w:r>
        <w:t>How would you prefer to be paid? – please highlight which method</w:t>
      </w:r>
      <w:r>
        <w:t xml:space="preserve"> </w:t>
      </w:r>
      <w:r>
        <w:t>you would like to receive the payment. Please note cheque</w:t>
      </w:r>
      <w:r>
        <w:t xml:space="preserve"> </w:t>
      </w:r>
      <w:r>
        <w:t>payments will take a minimum of 10 days to process and pay.</w:t>
      </w:r>
    </w:p>
    <w:p w:rsidR="002F389F" w:rsidRDefault="002F389F" w:rsidP="00C01E8C">
      <w:pPr>
        <w:pStyle w:val="ListParagraph"/>
        <w:numPr>
          <w:ilvl w:val="0"/>
          <w:numId w:val="1"/>
        </w:numPr>
        <w:spacing w:after="0" w:line="240" w:lineRule="auto"/>
      </w:pPr>
      <w:r>
        <w:t>Bank details – only complete this section if you require your</w:t>
      </w:r>
      <w:r>
        <w:t xml:space="preserve"> </w:t>
      </w:r>
      <w:r>
        <w:t>hardship pay to be paid directly into your bank account. This</w:t>
      </w:r>
      <w:r>
        <w:t xml:space="preserve"> </w:t>
      </w:r>
      <w:r>
        <w:t>should be the bank account you normally have your salary paid</w:t>
      </w:r>
      <w:r>
        <w:t xml:space="preserve"> </w:t>
      </w:r>
      <w:r>
        <w:t xml:space="preserve">into. </w:t>
      </w:r>
    </w:p>
    <w:p w:rsidR="002F389F" w:rsidRDefault="002F389F" w:rsidP="00C01E8C">
      <w:pPr>
        <w:pStyle w:val="ListParagraph"/>
        <w:numPr>
          <w:ilvl w:val="0"/>
          <w:numId w:val="1"/>
        </w:numPr>
        <w:spacing w:after="0" w:line="240" w:lineRule="auto"/>
      </w:pPr>
      <w:r>
        <w:t>Once you have completed the form it should be forwarded to your</w:t>
      </w:r>
      <w:r w:rsidR="00C01E8C">
        <w:t xml:space="preserve"> branch secretary</w:t>
      </w:r>
    </w:p>
    <w:p w:rsidR="00C01E8C" w:rsidRDefault="00C01E8C" w:rsidP="00C01E8C">
      <w:pPr>
        <w:spacing w:after="0" w:line="240" w:lineRule="auto"/>
      </w:pPr>
    </w:p>
    <w:p w:rsidR="00C01E8C" w:rsidRPr="00C01E8C" w:rsidRDefault="00C01E8C" w:rsidP="00C01E8C">
      <w:pPr>
        <w:spacing w:after="0" w:line="240" w:lineRule="auto"/>
        <w:rPr>
          <w:b/>
          <w:sz w:val="32"/>
          <w:u w:val="single"/>
        </w:rPr>
      </w:pPr>
      <w:r w:rsidRPr="00C01E8C">
        <w:rPr>
          <w:b/>
          <w:sz w:val="32"/>
          <w:u w:val="single"/>
        </w:rPr>
        <w:t xml:space="preserve">There </w:t>
      </w:r>
      <w:proofErr w:type="gramStart"/>
      <w:r w:rsidRPr="00C01E8C">
        <w:rPr>
          <w:b/>
          <w:sz w:val="32"/>
          <w:u w:val="single"/>
        </w:rPr>
        <w:t>For</w:t>
      </w:r>
      <w:proofErr w:type="gramEnd"/>
      <w:r w:rsidRPr="00C01E8C">
        <w:rPr>
          <w:b/>
          <w:sz w:val="32"/>
          <w:u w:val="single"/>
        </w:rPr>
        <w:t xml:space="preserve"> You (UNISON Welfare)</w:t>
      </w:r>
    </w:p>
    <w:p w:rsidR="00C01E8C" w:rsidRPr="002F389F" w:rsidRDefault="00C01E8C" w:rsidP="00C01E8C">
      <w:pPr>
        <w:spacing w:after="0" w:line="240" w:lineRule="auto"/>
      </w:pPr>
      <w:r>
        <w:t xml:space="preserve">If you are in financial difficulties, UNISON offers financial assistance and support such as one-off grants to members via the </w:t>
      </w:r>
      <w:hyperlink r:id="rId5" w:history="1">
        <w:r w:rsidRPr="00C01E8C">
          <w:rPr>
            <w:rStyle w:val="Hyperlink"/>
          </w:rPr>
          <w:t>There for You service</w:t>
        </w:r>
      </w:hyperlink>
      <w:r>
        <w:t>. Please contact</w:t>
      </w:r>
      <w:r>
        <w:t xml:space="preserve"> your branch</w:t>
      </w:r>
      <w:r>
        <w:t xml:space="preserve"> for details of how to apply.</w:t>
      </w:r>
    </w:p>
    <w:sectPr w:rsidR="00C01E8C" w:rsidRPr="002F389F" w:rsidSect="00C01E8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D15DF"/>
    <w:multiLevelType w:val="hybridMultilevel"/>
    <w:tmpl w:val="9D705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AA"/>
    <w:rsid w:val="00137CAA"/>
    <w:rsid w:val="002F389F"/>
    <w:rsid w:val="0037270B"/>
    <w:rsid w:val="004F07C1"/>
    <w:rsid w:val="006765AB"/>
    <w:rsid w:val="00717BC1"/>
    <w:rsid w:val="00C01E8C"/>
    <w:rsid w:val="00D96045"/>
    <w:rsid w:val="00E5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BE61D"/>
  <w15:chartTrackingRefBased/>
  <w15:docId w15:val="{76A3A7CD-CC97-4BF2-AF49-D5E703F1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7C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7C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53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38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1E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ison.org.uk/get-help/services-support/there-for-yo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Goldsmiths University of London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Lernihan</dc:creator>
  <cp:keywords/>
  <dc:description/>
  <cp:lastModifiedBy>Dan Lernihan</cp:lastModifiedBy>
  <cp:revision>3</cp:revision>
  <dcterms:created xsi:type="dcterms:W3CDTF">2022-02-24T10:26:00Z</dcterms:created>
  <dcterms:modified xsi:type="dcterms:W3CDTF">2022-02-25T12:30:00Z</dcterms:modified>
</cp:coreProperties>
</file>